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310AB7F6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</w:t>
      </w:r>
      <w:r w:rsidR="00336192">
        <w:rPr>
          <w:rFonts w:ascii="Arial" w:hAnsi="Arial" w:cs="Arial"/>
          <w:b/>
          <w:bCs/>
          <w:shd w:val="clear" w:color="auto" w:fill="FFFFFF"/>
        </w:rPr>
        <w:t>Thurs</w:t>
      </w:r>
      <w:r w:rsidRPr="003067F6">
        <w:rPr>
          <w:rFonts w:ascii="Arial" w:hAnsi="Arial" w:cs="Arial"/>
          <w:b/>
          <w:bCs/>
          <w:shd w:val="clear" w:color="auto" w:fill="FFFFFF"/>
        </w:rPr>
        <w:t xml:space="preserve">day, </w:t>
      </w:r>
      <w:r w:rsidR="00336192">
        <w:rPr>
          <w:rFonts w:ascii="Arial" w:hAnsi="Arial" w:cs="Arial"/>
          <w:b/>
          <w:bCs/>
          <w:shd w:val="clear" w:color="auto" w:fill="FFFFFF"/>
        </w:rPr>
        <w:t>April 14</w:t>
      </w:r>
      <w:r w:rsidR="00C75A83">
        <w:rPr>
          <w:rFonts w:ascii="Arial" w:hAnsi="Arial" w:cs="Arial"/>
          <w:b/>
          <w:bCs/>
          <w:shd w:val="clear" w:color="auto" w:fill="FFFFFF"/>
        </w:rPr>
        <w:t xml:space="preserve">, </w:t>
      </w:r>
      <w:proofErr w:type="gramStart"/>
      <w:r w:rsidR="00C75A83">
        <w:rPr>
          <w:rFonts w:ascii="Arial" w:hAnsi="Arial" w:cs="Arial"/>
          <w:b/>
          <w:bCs/>
          <w:shd w:val="clear" w:color="auto" w:fill="FFFFFF"/>
        </w:rPr>
        <w:t>2022</w:t>
      </w:r>
      <w:proofErr w:type="gramEnd"/>
      <w:r w:rsidRPr="003067F6">
        <w:rPr>
          <w:rFonts w:ascii="Arial" w:hAnsi="Arial" w:cs="Arial"/>
          <w:b/>
          <w:bCs/>
          <w:shd w:val="clear" w:color="auto" w:fill="FFFFFF"/>
        </w:rPr>
        <w:t xml:space="preserve"> from </w:t>
      </w:r>
      <w:r w:rsidR="00317F45">
        <w:rPr>
          <w:rFonts w:ascii="Arial" w:hAnsi="Arial" w:cs="Arial"/>
          <w:b/>
          <w:bCs/>
          <w:shd w:val="clear" w:color="auto" w:fill="FFFFFF"/>
        </w:rPr>
        <w:t>4pm to 5:15p</w:t>
      </w:r>
      <w:r w:rsidRPr="003067F6">
        <w:rPr>
          <w:rFonts w:ascii="Arial" w:hAnsi="Arial" w:cs="Arial"/>
          <w:b/>
          <w:bCs/>
          <w:shd w:val="clear" w:color="auto" w:fill="FFFFFF"/>
        </w:rPr>
        <w:t>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</w:t>
      </w:r>
      <w:proofErr w:type="gramStart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>in:</w:t>
      </w:r>
      <w:proofErr w:type="gramEnd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CE27751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40412D2C" w14:textId="77777777" w:rsidR="00317F45" w:rsidRDefault="00317F45" w:rsidP="003067F6">
      <w:pPr>
        <w:pStyle w:val="Heading4"/>
        <w:rPr>
          <w:rFonts w:ascii="Arial" w:hAnsi="Arial" w:cs="Arial"/>
          <w:color w:val="auto"/>
        </w:rPr>
      </w:pPr>
    </w:p>
    <w:p w14:paraId="565481F3" w14:textId="7B3026BA" w:rsid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625EE8BB" w14:textId="4D5F68A3" w:rsidR="00B615EF" w:rsidRDefault="00B615EF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>
        <w:tab/>
      </w:r>
      <w:r>
        <w:tab/>
      </w:r>
      <w:r>
        <w:tab/>
      </w:r>
      <w:r w:rsidRPr="003067F6">
        <w:rPr>
          <w:rFonts w:ascii="Arial" w:hAnsi="Arial" w:cs="Arial"/>
          <w:i w:val="0"/>
          <w:iCs w:val="0"/>
          <w:color w:val="auto"/>
        </w:rPr>
        <w:t>Approval of the Agenda</w:t>
      </w:r>
      <w:r w:rsidR="00754441">
        <w:rPr>
          <w:rFonts w:ascii="Arial" w:hAnsi="Arial" w:cs="Arial"/>
          <w:b/>
          <w:bCs/>
          <w:i w:val="0"/>
          <w:iCs w:val="0"/>
          <w:color w:val="FF0000"/>
        </w:rPr>
        <w:t>– Melissa approved, Nancy second. All in favor.</w:t>
      </w:r>
    </w:p>
    <w:p w14:paraId="030A1DAC" w14:textId="771100F7" w:rsidR="003067F6" w:rsidRPr="00B615EF" w:rsidRDefault="003067F6" w:rsidP="00B615EF">
      <w:pPr>
        <w:pStyle w:val="Heading4"/>
        <w:ind w:left="720" w:firstLine="72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 xml:space="preserve">Introductions </w:t>
      </w:r>
    </w:p>
    <w:p w14:paraId="2DF6AC76" w14:textId="6E134870" w:rsidR="003067F6" w:rsidRPr="003067F6" w:rsidRDefault="003067F6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78B047C5" w:rsidR="003067F6" w:rsidRPr="00754441" w:rsidRDefault="00317F45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FF0000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  <w:r w:rsidR="00754441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r w:rsidR="00754441">
        <w:rPr>
          <w:rFonts w:ascii="Arial" w:hAnsi="Arial" w:cs="Arial"/>
          <w:b/>
          <w:bCs/>
          <w:i w:val="0"/>
          <w:iCs w:val="0"/>
          <w:color w:val="FF0000"/>
        </w:rPr>
        <w:t>– Melissa approved, Nancy second. All in favor.</w:t>
      </w:r>
    </w:p>
    <w:p w14:paraId="7A839C83" w14:textId="10DCFEB9" w:rsidR="003067F6" w:rsidRPr="00B8180A" w:rsidRDefault="003067F6" w:rsidP="00B8180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766C4E">
        <w:rPr>
          <w:rFonts w:ascii="Arial" w:hAnsi="Arial" w:cs="Arial"/>
          <w:sz w:val="24"/>
          <w:szCs w:val="24"/>
        </w:rPr>
        <w:t xml:space="preserve">Approval of the Minutes of </w:t>
      </w:r>
      <w:r w:rsidR="00565FAC">
        <w:rPr>
          <w:rFonts w:ascii="Arial" w:hAnsi="Arial" w:cs="Arial"/>
          <w:sz w:val="24"/>
          <w:szCs w:val="24"/>
        </w:rPr>
        <w:t>2</w:t>
      </w:r>
      <w:r w:rsidR="00B8180A">
        <w:rPr>
          <w:rFonts w:ascii="Arial" w:hAnsi="Arial" w:cs="Arial"/>
          <w:sz w:val="24"/>
          <w:szCs w:val="24"/>
        </w:rPr>
        <w:t>-11-2</w:t>
      </w:r>
      <w:r w:rsidR="00565FAC">
        <w:rPr>
          <w:rFonts w:ascii="Arial" w:hAnsi="Arial" w:cs="Arial"/>
          <w:sz w:val="24"/>
          <w:szCs w:val="24"/>
        </w:rPr>
        <w:t>2</w:t>
      </w:r>
      <w:r w:rsidR="00B91101">
        <w:rPr>
          <w:rFonts w:ascii="Arial" w:hAnsi="Arial" w:cs="Arial"/>
          <w:sz w:val="24"/>
          <w:szCs w:val="24"/>
        </w:rPr>
        <w:t xml:space="preserve"> </w:t>
      </w:r>
      <w:r w:rsidR="00336192">
        <w:rPr>
          <w:rFonts w:ascii="Arial" w:hAnsi="Arial" w:cs="Arial"/>
          <w:sz w:val="24"/>
          <w:szCs w:val="24"/>
        </w:rPr>
        <w:t>&amp; 3-11-22</w:t>
      </w:r>
    </w:p>
    <w:p w14:paraId="26184B52" w14:textId="47689BBE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23792B0B" w:rsidR="00D83071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C46727">
        <w:rPr>
          <w:rFonts w:ascii="Arial" w:hAnsi="Arial" w:cs="Arial"/>
          <w:b/>
          <w:bCs/>
          <w:sz w:val="24"/>
          <w:szCs w:val="24"/>
        </w:rPr>
        <w:t>Reports</w:t>
      </w:r>
      <w:r w:rsidR="00D83071" w:rsidRPr="003067F6">
        <w:rPr>
          <w:rFonts w:ascii="Arial" w:hAnsi="Arial" w:cs="Arial"/>
          <w:sz w:val="24"/>
          <w:szCs w:val="24"/>
        </w:rPr>
        <w:t xml:space="preserve"> – Please limit to 10 minutes </w:t>
      </w:r>
      <w:r w:rsidR="00C04A50">
        <w:rPr>
          <w:rFonts w:ascii="Arial" w:hAnsi="Arial" w:cs="Arial"/>
          <w:sz w:val="24"/>
          <w:szCs w:val="24"/>
        </w:rPr>
        <w:t>pe</w:t>
      </w:r>
      <w:r w:rsidR="00D83071" w:rsidRPr="003067F6">
        <w:rPr>
          <w:rFonts w:ascii="Arial" w:hAnsi="Arial" w:cs="Arial"/>
          <w:sz w:val="24"/>
          <w:szCs w:val="24"/>
        </w:rPr>
        <w:t>r organization</w:t>
      </w:r>
    </w:p>
    <w:p w14:paraId="70300064" w14:textId="132BAE87" w:rsidR="00D83071" w:rsidRPr="00565FAC" w:rsidRDefault="00D83071" w:rsidP="00DD5BF7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565FAC">
        <w:rPr>
          <w:rFonts w:ascii="Arial" w:hAnsi="Arial" w:cs="Arial"/>
          <w:sz w:val="24"/>
          <w:szCs w:val="24"/>
        </w:rPr>
        <w:t xml:space="preserve">NRCS – including </w:t>
      </w:r>
      <w:r w:rsidRPr="00565FAC">
        <w:rPr>
          <w:rFonts w:ascii="Arial" w:hAnsi="Arial" w:cs="Arial"/>
          <w:b/>
          <w:bCs/>
          <w:sz w:val="24"/>
          <w:szCs w:val="24"/>
        </w:rPr>
        <w:t xml:space="preserve">EQIP </w:t>
      </w:r>
      <w:r w:rsidRPr="00565FAC">
        <w:rPr>
          <w:rFonts w:ascii="Arial" w:hAnsi="Arial" w:cs="Arial"/>
          <w:sz w:val="24"/>
          <w:szCs w:val="24"/>
        </w:rPr>
        <w:t>and Civil Rights discussions – Priscilla Baker</w:t>
      </w:r>
    </w:p>
    <w:p w14:paraId="7C8C02D2" w14:textId="539C9557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E972FA">
        <w:rPr>
          <w:rFonts w:ascii="Arial" w:hAnsi="Arial" w:cs="Arial"/>
          <w:sz w:val="24"/>
          <w:szCs w:val="24"/>
        </w:rPr>
        <w:t>Jeannie</w:t>
      </w:r>
      <w:r w:rsidR="00754441">
        <w:rPr>
          <w:rFonts w:ascii="Arial" w:hAnsi="Arial" w:cs="Arial"/>
          <w:sz w:val="24"/>
          <w:szCs w:val="24"/>
        </w:rPr>
        <w:t xml:space="preserve"> </w:t>
      </w:r>
      <w:r w:rsidR="00754441">
        <w:rPr>
          <w:rFonts w:ascii="Arial" w:hAnsi="Arial" w:cs="Arial"/>
          <w:color w:val="FF0000"/>
          <w:sz w:val="24"/>
          <w:szCs w:val="24"/>
        </w:rPr>
        <w:t>– Drought meeting tomorrow w/ Self Help Program</w:t>
      </w:r>
    </w:p>
    <w:p w14:paraId="2255344B" w14:textId="77777777" w:rsidR="00D83071" w:rsidRP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42B0D94C" w14:textId="18E29B29" w:rsidR="00BD44F7" w:rsidRDefault="00D83071" w:rsidP="00D547D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</w:t>
      </w:r>
      <w:r w:rsidR="0042643B">
        <w:rPr>
          <w:rFonts w:ascii="Arial" w:hAnsi="Arial" w:cs="Arial"/>
          <w:sz w:val="24"/>
          <w:szCs w:val="24"/>
        </w:rPr>
        <w:t>–</w:t>
      </w:r>
      <w:r w:rsidRPr="003067F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David</w:t>
      </w:r>
      <w:r w:rsidR="00754441">
        <w:rPr>
          <w:rFonts w:ascii="Arial" w:hAnsi="Arial" w:cs="Arial"/>
          <w:sz w:val="24"/>
          <w:szCs w:val="24"/>
        </w:rPr>
        <w:t xml:space="preserve"> </w:t>
      </w:r>
      <w:r w:rsidR="00754441">
        <w:rPr>
          <w:rFonts w:ascii="Arial" w:hAnsi="Arial" w:cs="Arial"/>
          <w:color w:val="FF0000"/>
          <w:sz w:val="24"/>
          <w:szCs w:val="24"/>
        </w:rPr>
        <w:t xml:space="preserve"> -</w:t>
      </w:r>
      <w:proofErr w:type="gramEnd"/>
      <w:r w:rsidR="00754441">
        <w:rPr>
          <w:rFonts w:ascii="Arial" w:hAnsi="Arial" w:cs="Arial"/>
          <w:color w:val="FF0000"/>
          <w:sz w:val="24"/>
          <w:szCs w:val="24"/>
        </w:rPr>
        <w:t xml:space="preserve"> YSRCDC to begin hazard tree removal from </w:t>
      </w:r>
      <w:proofErr w:type="spellStart"/>
      <w:r w:rsidR="00754441">
        <w:rPr>
          <w:rFonts w:ascii="Arial" w:hAnsi="Arial" w:cs="Arial"/>
          <w:color w:val="FF0000"/>
          <w:sz w:val="24"/>
          <w:szCs w:val="24"/>
        </w:rPr>
        <w:t>rd</w:t>
      </w:r>
      <w:proofErr w:type="spellEnd"/>
      <w:r w:rsidR="00754441">
        <w:rPr>
          <w:rFonts w:ascii="Arial" w:hAnsi="Arial" w:cs="Arial"/>
          <w:color w:val="FF0000"/>
          <w:sz w:val="24"/>
          <w:szCs w:val="24"/>
        </w:rPr>
        <w:t xml:space="preserve"> 274 and 426</w:t>
      </w:r>
    </w:p>
    <w:p w14:paraId="68E71915" w14:textId="60E4BD85" w:rsidR="00565FAC" w:rsidRPr="00565FAC" w:rsidRDefault="00565FAC" w:rsidP="00565FAC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D547DA">
        <w:rPr>
          <w:rFonts w:ascii="Arial" w:hAnsi="Arial" w:cs="Arial"/>
          <w:sz w:val="24"/>
          <w:szCs w:val="24"/>
        </w:rPr>
        <w:t xml:space="preserve">Firewise </w:t>
      </w:r>
      <w:r>
        <w:rPr>
          <w:rFonts w:ascii="Arial" w:hAnsi="Arial" w:cs="Arial"/>
          <w:sz w:val="24"/>
          <w:szCs w:val="24"/>
        </w:rPr>
        <w:t>–</w:t>
      </w:r>
      <w:r w:rsidRPr="00D547DA">
        <w:rPr>
          <w:rFonts w:ascii="Arial" w:hAnsi="Arial" w:cs="Arial"/>
          <w:sz w:val="24"/>
          <w:szCs w:val="24"/>
        </w:rPr>
        <w:t xml:space="preserve"> Jon</w:t>
      </w:r>
      <w:r>
        <w:rPr>
          <w:rFonts w:ascii="Arial" w:hAnsi="Arial" w:cs="Arial"/>
          <w:sz w:val="24"/>
          <w:szCs w:val="24"/>
        </w:rPr>
        <w:t xml:space="preserve"> </w:t>
      </w:r>
      <w:r w:rsidR="00754441">
        <w:rPr>
          <w:rFonts w:ascii="Arial" w:hAnsi="Arial" w:cs="Arial"/>
          <w:color w:val="FF0000"/>
          <w:sz w:val="24"/>
          <w:szCs w:val="24"/>
        </w:rPr>
        <w:t xml:space="preserve">– </w:t>
      </w:r>
      <w:proofErr w:type="spellStart"/>
      <w:r w:rsidR="00754441">
        <w:rPr>
          <w:rFonts w:ascii="Arial" w:hAnsi="Arial" w:cs="Arial"/>
          <w:color w:val="FF0000"/>
          <w:sz w:val="24"/>
          <w:szCs w:val="24"/>
        </w:rPr>
        <w:t>Americorp</w:t>
      </w:r>
      <w:proofErr w:type="spellEnd"/>
      <w:r w:rsidR="007544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754441">
        <w:rPr>
          <w:rFonts w:ascii="Arial" w:hAnsi="Arial" w:cs="Arial"/>
          <w:color w:val="FF0000"/>
          <w:sz w:val="24"/>
          <w:szCs w:val="24"/>
        </w:rPr>
        <w:t>work days</w:t>
      </w:r>
      <w:proofErr w:type="gramEnd"/>
      <w:r w:rsidR="00754441">
        <w:rPr>
          <w:rFonts w:ascii="Arial" w:hAnsi="Arial" w:cs="Arial"/>
          <w:color w:val="FF0000"/>
          <w:sz w:val="24"/>
          <w:szCs w:val="24"/>
        </w:rPr>
        <w:t xml:space="preserve"> in </w:t>
      </w:r>
      <w:proofErr w:type="spellStart"/>
      <w:r w:rsidR="00754441">
        <w:rPr>
          <w:rFonts w:ascii="Arial" w:hAnsi="Arial" w:cs="Arial"/>
          <w:color w:val="FF0000"/>
          <w:sz w:val="24"/>
          <w:szCs w:val="24"/>
        </w:rPr>
        <w:t>Klettes</w:t>
      </w:r>
      <w:proofErr w:type="spellEnd"/>
      <w:r w:rsidR="00754441">
        <w:rPr>
          <w:rFonts w:ascii="Arial" w:hAnsi="Arial" w:cs="Arial"/>
          <w:color w:val="FF0000"/>
          <w:sz w:val="24"/>
          <w:szCs w:val="24"/>
        </w:rPr>
        <w:t xml:space="preserve"> Pride, River Knolls, and Lakeshore communities. Attended introduction to prospective community </w:t>
      </w:r>
      <w:proofErr w:type="spellStart"/>
      <w:r w:rsidR="00754441">
        <w:rPr>
          <w:rFonts w:ascii="Arial" w:hAnsi="Arial" w:cs="Arial"/>
          <w:color w:val="FF0000"/>
          <w:sz w:val="24"/>
          <w:szCs w:val="24"/>
        </w:rPr>
        <w:t>Nelder</w:t>
      </w:r>
      <w:proofErr w:type="spellEnd"/>
      <w:r w:rsidR="00754441">
        <w:rPr>
          <w:rFonts w:ascii="Arial" w:hAnsi="Arial" w:cs="Arial"/>
          <w:color w:val="FF0000"/>
          <w:sz w:val="24"/>
          <w:szCs w:val="24"/>
        </w:rPr>
        <w:t xml:space="preserve"> Heights. Began outreach for contracted work. Organized community meetings with CAL FIRE in River Knolls and Bass Lake Annex Communities.</w:t>
      </w:r>
      <w:r w:rsidR="002D109B">
        <w:rPr>
          <w:rFonts w:ascii="Arial" w:hAnsi="Arial" w:cs="Arial"/>
          <w:color w:val="FF0000"/>
          <w:sz w:val="24"/>
          <w:szCs w:val="24"/>
        </w:rPr>
        <w:t xml:space="preserve"> Continued outreach to new communities. 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5ACADF1B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D83071">
        <w:rPr>
          <w:rFonts w:ascii="Arial" w:hAnsi="Arial" w:cs="Arial"/>
          <w:color w:val="auto"/>
        </w:rPr>
        <w:t>45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29C5CBD4" w14:textId="13A066A0" w:rsidR="00B313F8" w:rsidRPr="0042643B" w:rsidRDefault="00B313F8" w:rsidP="0042643B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42643B">
        <w:rPr>
          <w:rFonts w:ascii="Arial" w:hAnsi="Arial" w:cs="Arial"/>
          <w:sz w:val="24"/>
          <w:szCs w:val="24"/>
        </w:rPr>
        <w:t xml:space="preserve">Succession Planning – Additional Staff: </w:t>
      </w:r>
      <w:r w:rsidR="00BD44F7">
        <w:rPr>
          <w:rFonts w:ascii="Arial" w:hAnsi="Arial" w:cs="Arial"/>
          <w:sz w:val="24"/>
          <w:szCs w:val="24"/>
        </w:rPr>
        <w:t>Board Recruitment</w:t>
      </w:r>
      <w:r w:rsidR="00257987">
        <w:rPr>
          <w:rFonts w:ascii="Arial" w:hAnsi="Arial" w:cs="Arial"/>
          <w:sz w:val="24"/>
          <w:szCs w:val="24"/>
        </w:rPr>
        <w:t xml:space="preserve"> Amendment to Directors policy </w:t>
      </w:r>
    </w:p>
    <w:p w14:paraId="79AB67D5" w14:textId="278FE5FC" w:rsidR="0042643B" w:rsidRDefault="0042643B" w:rsidP="00CA39C6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CA39C6">
        <w:rPr>
          <w:rFonts w:ascii="Arial" w:hAnsi="Arial" w:cs="Arial"/>
          <w:sz w:val="24"/>
          <w:szCs w:val="24"/>
        </w:rPr>
        <w:t>AB 361 – continue with distance meetings?</w:t>
      </w:r>
      <w:r w:rsidR="008E76B9">
        <w:rPr>
          <w:rFonts w:ascii="Arial" w:hAnsi="Arial" w:cs="Arial"/>
          <w:sz w:val="24"/>
          <w:szCs w:val="24"/>
        </w:rPr>
        <w:t xml:space="preserve"> *Time and date?</w:t>
      </w:r>
      <w:r w:rsidR="002D109B">
        <w:rPr>
          <w:rFonts w:ascii="Arial" w:hAnsi="Arial" w:cs="Arial"/>
          <w:sz w:val="24"/>
          <w:szCs w:val="24"/>
        </w:rPr>
        <w:t xml:space="preserve"> </w:t>
      </w:r>
      <w:r w:rsidR="002D109B">
        <w:rPr>
          <w:rFonts w:ascii="Arial" w:hAnsi="Arial" w:cs="Arial"/>
          <w:color w:val="FF0000"/>
          <w:sz w:val="24"/>
          <w:szCs w:val="24"/>
        </w:rPr>
        <w:t>David made a motion, Nancy seconded. Meetings will remain virtual and be held the second Thursday of the month at 4 pm.</w:t>
      </w:r>
    </w:p>
    <w:p w14:paraId="72FD0924" w14:textId="0A711D6B" w:rsidR="00336192" w:rsidRDefault="00C04A50" w:rsidP="00336192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</w:t>
      </w:r>
      <w:r w:rsidR="00257987">
        <w:rPr>
          <w:rFonts w:ascii="Arial" w:hAnsi="Arial" w:cs="Arial"/>
          <w:sz w:val="24"/>
          <w:szCs w:val="24"/>
        </w:rPr>
        <w:t xml:space="preserve"> update</w:t>
      </w:r>
    </w:p>
    <w:p w14:paraId="0B8C8D89" w14:textId="4E8C2158" w:rsidR="00336192" w:rsidRDefault="00336192" w:rsidP="00336192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336192">
        <w:rPr>
          <w:rFonts w:ascii="Arial" w:hAnsi="Arial" w:cs="Arial"/>
          <w:sz w:val="24"/>
          <w:szCs w:val="24"/>
        </w:rPr>
        <w:t>Earth Day: April 2</w:t>
      </w:r>
      <w:r w:rsidR="00257987">
        <w:rPr>
          <w:rFonts w:ascii="Arial" w:hAnsi="Arial" w:cs="Arial"/>
          <w:sz w:val="24"/>
          <w:szCs w:val="24"/>
        </w:rPr>
        <w:t>2</w:t>
      </w:r>
      <w:r w:rsidR="002D109B">
        <w:rPr>
          <w:rFonts w:ascii="Arial" w:hAnsi="Arial" w:cs="Arial"/>
          <w:sz w:val="24"/>
          <w:szCs w:val="24"/>
        </w:rPr>
        <w:t xml:space="preserve"> </w:t>
      </w:r>
      <w:r w:rsidR="002D109B">
        <w:rPr>
          <w:rFonts w:ascii="Arial" w:hAnsi="Arial" w:cs="Arial"/>
          <w:color w:val="FF0000"/>
          <w:sz w:val="24"/>
          <w:szCs w:val="24"/>
        </w:rPr>
        <w:t>– Julie and Nancy will set up a booth at the Mono Tribal Offices and distribute trees and milkweed seeds.</w:t>
      </w:r>
    </w:p>
    <w:p w14:paraId="1C1277D9" w14:textId="16C12C98" w:rsidR="00336192" w:rsidRPr="00336192" w:rsidRDefault="00336192" w:rsidP="00336192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</w:t>
      </w:r>
      <w:r w:rsidR="00321173">
        <w:rPr>
          <w:rFonts w:ascii="Arial" w:hAnsi="Arial" w:cs="Arial"/>
          <w:sz w:val="24"/>
          <w:szCs w:val="24"/>
        </w:rPr>
        <w:t>/banner/sign</w:t>
      </w:r>
      <w:r>
        <w:rPr>
          <w:rFonts w:ascii="Arial" w:hAnsi="Arial" w:cs="Arial"/>
          <w:sz w:val="24"/>
          <w:szCs w:val="24"/>
        </w:rPr>
        <w:t xml:space="preserve"> order</w:t>
      </w:r>
      <w:r w:rsidR="002D109B">
        <w:rPr>
          <w:rFonts w:ascii="Arial" w:hAnsi="Arial" w:cs="Arial"/>
          <w:sz w:val="24"/>
          <w:szCs w:val="24"/>
        </w:rPr>
        <w:t xml:space="preserve"> </w:t>
      </w:r>
      <w:r w:rsidR="00A9773F">
        <w:rPr>
          <w:rFonts w:ascii="Arial" w:hAnsi="Arial" w:cs="Arial"/>
          <w:sz w:val="24"/>
          <w:szCs w:val="24"/>
        </w:rPr>
        <w:t>–</w:t>
      </w:r>
      <w:r w:rsidR="002D109B">
        <w:rPr>
          <w:rFonts w:ascii="Arial" w:hAnsi="Arial" w:cs="Arial"/>
          <w:color w:val="FF0000"/>
          <w:sz w:val="24"/>
          <w:szCs w:val="24"/>
        </w:rPr>
        <w:t xml:space="preserve"> Ab</w:t>
      </w:r>
      <w:r w:rsidR="00A9773F">
        <w:rPr>
          <w:rFonts w:ascii="Arial" w:hAnsi="Arial" w:cs="Arial"/>
          <w:color w:val="FF0000"/>
          <w:sz w:val="24"/>
          <w:szCs w:val="24"/>
        </w:rPr>
        <w:t xml:space="preserve">igail </w:t>
      </w:r>
      <w:proofErr w:type="spellStart"/>
      <w:r w:rsidR="00A9773F">
        <w:rPr>
          <w:rFonts w:ascii="Arial" w:hAnsi="Arial" w:cs="Arial"/>
          <w:color w:val="FF0000"/>
          <w:sz w:val="24"/>
          <w:szCs w:val="24"/>
        </w:rPr>
        <w:t>Behee</w:t>
      </w:r>
      <w:proofErr w:type="spellEnd"/>
      <w:r w:rsidR="00A9773F">
        <w:rPr>
          <w:rFonts w:ascii="Arial" w:hAnsi="Arial" w:cs="Arial"/>
          <w:color w:val="FF0000"/>
          <w:sz w:val="24"/>
          <w:szCs w:val="24"/>
        </w:rPr>
        <w:t xml:space="preserve"> is currently working on t shirts and banners and will have them for the events.</w:t>
      </w:r>
    </w:p>
    <w:p w14:paraId="1E5BC35C" w14:textId="77777777" w:rsidR="00C46727" w:rsidRPr="002232AF" w:rsidRDefault="00C46727" w:rsidP="00A03982">
      <w:pPr>
        <w:pStyle w:val="Bullet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5FF8DB17" w14:textId="476FB3D6" w:rsidR="00565FAC" w:rsidRDefault="00317F45" w:rsidP="00565FAC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:00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  <w:r w:rsidR="0042643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08C046C8" w14:textId="2E680AF2" w:rsidR="00373E34" w:rsidRDefault="00336192" w:rsidP="00C04A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EDD determination</w:t>
      </w:r>
    </w:p>
    <w:p w14:paraId="6878C2D3" w14:textId="0EB7BAFE" w:rsidR="00257987" w:rsidRPr="00336192" w:rsidRDefault="00257987" w:rsidP="00C04A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50836F56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="003067F6"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59ADA0B8" w14:textId="446C9534" w:rsidR="001442AB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257987">
        <w:rPr>
          <w:rFonts w:ascii="Arial" w:hAnsi="Arial" w:cs="Arial"/>
          <w:bCs/>
          <w:sz w:val="24"/>
          <w:szCs w:val="24"/>
        </w:rPr>
        <w:t>April</w:t>
      </w:r>
      <w:r w:rsidR="00565FAC">
        <w:rPr>
          <w:rFonts w:ascii="Arial" w:hAnsi="Arial" w:cs="Arial"/>
          <w:bCs/>
          <w:sz w:val="24"/>
          <w:szCs w:val="24"/>
        </w:rPr>
        <w:t xml:space="preserve"> 2</w:t>
      </w:r>
      <w:r w:rsidR="00257987">
        <w:rPr>
          <w:rFonts w:ascii="Arial" w:hAnsi="Arial" w:cs="Arial"/>
          <w:bCs/>
          <w:sz w:val="24"/>
          <w:szCs w:val="24"/>
        </w:rPr>
        <w:t>5</w:t>
      </w:r>
      <w:r w:rsidRPr="0022371F">
        <w:rPr>
          <w:rFonts w:ascii="Arial" w:hAnsi="Arial" w:cs="Arial"/>
          <w:bCs/>
          <w:sz w:val="24"/>
          <w:szCs w:val="24"/>
        </w:rPr>
        <w:t>,</w:t>
      </w:r>
      <w:r w:rsidR="00565FAC">
        <w:rPr>
          <w:rFonts w:ascii="Arial" w:hAnsi="Arial" w:cs="Arial"/>
          <w:bCs/>
          <w:sz w:val="24"/>
          <w:szCs w:val="24"/>
        </w:rPr>
        <w:t xml:space="preserve"> </w:t>
      </w:r>
      <w:r w:rsidR="0005258D">
        <w:rPr>
          <w:rFonts w:ascii="Arial" w:hAnsi="Arial" w:cs="Arial"/>
          <w:bCs/>
          <w:sz w:val="24"/>
          <w:szCs w:val="24"/>
        </w:rPr>
        <w:t>2022</w:t>
      </w:r>
      <w:r w:rsidRPr="0022371F">
        <w:rPr>
          <w:rFonts w:ascii="Arial" w:hAnsi="Arial" w:cs="Arial"/>
          <w:bCs/>
          <w:sz w:val="24"/>
          <w:szCs w:val="24"/>
        </w:rPr>
        <w:t xml:space="preserve"> </w:t>
      </w:r>
      <w:r w:rsidR="00565FAC">
        <w:rPr>
          <w:rFonts w:ascii="Arial" w:hAnsi="Arial" w:cs="Arial"/>
          <w:bCs/>
          <w:sz w:val="24"/>
          <w:szCs w:val="24"/>
        </w:rPr>
        <w:t xml:space="preserve">@ </w:t>
      </w:r>
      <w:r w:rsidRPr="0022371F">
        <w:rPr>
          <w:rFonts w:ascii="Arial" w:hAnsi="Arial" w:cs="Arial"/>
          <w:bCs/>
          <w:sz w:val="24"/>
          <w:szCs w:val="24"/>
        </w:rPr>
        <w:t xml:space="preserve">1:30pm </w:t>
      </w:r>
      <w:r w:rsidR="001442AB">
        <w:rPr>
          <w:rFonts w:ascii="Arial" w:hAnsi="Arial" w:cs="Arial"/>
          <w:bCs/>
          <w:sz w:val="24"/>
          <w:szCs w:val="24"/>
        </w:rPr>
        <w:t>Zoom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1D713665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>Next Meeting</w:t>
      </w:r>
      <w:r w:rsidR="00336192">
        <w:rPr>
          <w:rFonts w:ascii="Arial" w:hAnsi="Arial" w:cs="Arial"/>
          <w:b/>
          <w:sz w:val="24"/>
          <w:szCs w:val="24"/>
        </w:rPr>
        <w:t xml:space="preserve"> May 12</w:t>
      </w:r>
      <w:r w:rsidRPr="003067F6">
        <w:rPr>
          <w:rFonts w:ascii="Arial" w:hAnsi="Arial" w:cs="Arial"/>
          <w:b/>
          <w:sz w:val="24"/>
          <w:szCs w:val="24"/>
        </w:rPr>
        <w:t>, 202</w:t>
      </w:r>
      <w:r w:rsidR="00D518F6">
        <w:rPr>
          <w:rFonts w:ascii="Arial" w:hAnsi="Arial" w:cs="Arial"/>
          <w:b/>
          <w:sz w:val="24"/>
          <w:szCs w:val="24"/>
        </w:rPr>
        <w:t>2</w:t>
      </w:r>
      <w:r w:rsidR="0022371F">
        <w:rPr>
          <w:rFonts w:ascii="Arial" w:hAnsi="Arial" w:cs="Arial"/>
          <w:b/>
          <w:sz w:val="24"/>
          <w:szCs w:val="24"/>
        </w:rPr>
        <w:t xml:space="preserve">, </w:t>
      </w:r>
      <w:r w:rsidR="00E972FA">
        <w:rPr>
          <w:rFonts w:ascii="Arial" w:hAnsi="Arial" w:cs="Arial"/>
          <w:b/>
          <w:sz w:val="24"/>
          <w:szCs w:val="24"/>
        </w:rPr>
        <w:t>4</w:t>
      </w:r>
      <w:r w:rsidR="0022371F">
        <w:rPr>
          <w:rFonts w:ascii="Arial" w:hAnsi="Arial" w:cs="Arial"/>
          <w:b/>
          <w:sz w:val="24"/>
          <w:szCs w:val="24"/>
        </w:rPr>
        <w:t>:00</w:t>
      </w:r>
      <w:r w:rsidR="00E972FA">
        <w:rPr>
          <w:rFonts w:ascii="Arial" w:hAnsi="Arial" w:cs="Arial"/>
          <w:b/>
          <w:sz w:val="24"/>
          <w:szCs w:val="24"/>
        </w:rPr>
        <w:t>p</w:t>
      </w:r>
      <w:r w:rsidR="0022371F">
        <w:rPr>
          <w:rFonts w:ascii="Arial" w:hAnsi="Arial" w:cs="Arial"/>
          <w:b/>
          <w:sz w:val="24"/>
          <w:szCs w:val="24"/>
        </w:rPr>
        <w:t>m via Zoom</w:t>
      </w:r>
    </w:p>
    <w:sectPr w:rsidR="00B313F8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31ED" w14:textId="77777777" w:rsidR="00F74562" w:rsidRDefault="00F74562" w:rsidP="00C5187C">
      <w:r>
        <w:separator/>
      </w:r>
    </w:p>
  </w:endnote>
  <w:endnote w:type="continuationSeparator" w:id="0">
    <w:p w14:paraId="65064F50" w14:textId="77777777" w:rsidR="00F74562" w:rsidRDefault="00F74562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7B47" w14:textId="77777777" w:rsidR="00F74562" w:rsidRDefault="00F74562" w:rsidP="00C5187C">
      <w:r>
        <w:separator/>
      </w:r>
    </w:p>
  </w:footnote>
  <w:footnote w:type="continuationSeparator" w:id="0">
    <w:p w14:paraId="4F94591C" w14:textId="77777777" w:rsidR="00F74562" w:rsidRDefault="00F74562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7D37E4ED" w:rsidR="00C5187C" w:rsidRDefault="00F74562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sdt>
      <w:sdtPr>
        <w:rPr>
          <w:rFonts w:ascii="Calibri" w:eastAsia="Calibri" w:hAnsi="Calibri" w:cs="Calibri"/>
          <w:b/>
        </w:rPr>
        <w:id w:val="1698894900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b/>
            <w:noProof/>
          </w:rPr>
          <w:pict w14:anchorId="052B03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B1DE"/>
      </v:shape>
    </w:pict>
  </w:numPicBullet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ABC40C6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1070F"/>
    <w:multiLevelType w:val="hybridMultilevel"/>
    <w:tmpl w:val="DEA2977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1653E"/>
    <w:multiLevelType w:val="hybridMultilevel"/>
    <w:tmpl w:val="ABA2082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F91"/>
    <w:multiLevelType w:val="hybridMultilevel"/>
    <w:tmpl w:val="5552A260"/>
    <w:lvl w:ilvl="0" w:tplc="EA7E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2C8"/>
    <w:multiLevelType w:val="hybridMultilevel"/>
    <w:tmpl w:val="B89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272"/>
    <w:multiLevelType w:val="hybridMultilevel"/>
    <w:tmpl w:val="1C58CA12"/>
    <w:lvl w:ilvl="0" w:tplc="ADE0E5BC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ED4EE3"/>
    <w:multiLevelType w:val="hybridMultilevel"/>
    <w:tmpl w:val="28687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3B35D1"/>
    <w:multiLevelType w:val="hybridMultilevel"/>
    <w:tmpl w:val="9D7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08757">
    <w:abstractNumId w:val="2"/>
  </w:num>
  <w:num w:numId="2" w16cid:durableId="426468819">
    <w:abstractNumId w:val="13"/>
  </w:num>
  <w:num w:numId="3" w16cid:durableId="1546789611">
    <w:abstractNumId w:val="12"/>
  </w:num>
  <w:num w:numId="4" w16cid:durableId="1270434827">
    <w:abstractNumId w:val="0"/>
  </w:num>
  <w:num w:numId="5" w16cid:durableId="785541989">
    <w:abstractNumId w:val="16"/>
  </w:num>
  <w:num w:numId="6" w16cid:durableId="1871797520">
    <w:abstractNumId w:val="6"/>
  </w:num>
  <w:num w:numId="7" w16cid:durableId="740518005">
    <w:abstractNumId w:val="10"/>
  </w:num>
  <w:num w:numId="8" w16cid:durableId="1833717903">
    <w:abstractNumId w:val="15"/>
  </w:num>
  <w:num w:numId="9" w16cid:durableId="145322982">
    <w:abstractNumId w:val="11"/>
  </w:num>
  <w:num w:numId="10" w16cid:durableId="1910265776">
    <w:abstractNumId w:val="8"/>
  </w:num>
  <w:num w:numId="11" w16cid:durableId="2069306257">
    <w:abstractNumId w:val="20"/>
  </w:num>
  <w:num w:numId="12" w16cid:durableId="1928418927">
    <w:abstractNumId w:val="14"/>
  </w:num>
  <w:num w:numId="13" w16cid:durableId="494152540">
    <w:abstractNumId w:val="19"/>
  </w:num>
  <w:num w:numId="14" w16cid:durableId="1665550949">
    <w:abstractNumId w:val="1"/>
  </w:num>
  <w:num w:numId="15" w16cid:durableId="1064644868">
    <w:abstractNumId w:val="3"/>
  </w:num>
  <w:num w:numId="16" w16cid:durableId="1086608233">
    <w:abstractNumId w:val="16"/>
    <w:lvlOverride w:ilvl="0">
      <w:startOverride w:val="1"/>
    </w:lvlOverride>
  </w:num>
  <w:num w:numId="17" w16cid:durableId="45574003">
    <w:abstractNumId w:val="16"/>
    <w:lvlOverride w:ilvl="0">
      <w:startOverride w:val="1"/>
    </w:lvlOverride>
  </w:num>
  <w:num w:numId="18" w16cid:durableId="1467238461">
    <w:abstractNumId w:val="18"/>
  </w:num>
  <w:num w:numId="19" w16cid:durableId="120736275">
    <w:abstractNumId w:val="4"/>
  </w:num>
  <w:num w:numId="20" w16cid:durableId="2065636148">
    <w:abstractNumId w:val="9"/>
  </w:num>
  <w:num w:numId="21" w16cid:durableId="346905240">
    <w:abstractNumId w:val="17"/>
  </w:num>
  <w:num w:numId="22" w16cid:durableId="1150289530">
    <w:abstractNumId w:val="5"/>
  </w:num>
  <w:num w:numId="23" w16cid:durableId="2017034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5258D"/>
    <w:rsid w:val="000A377D"/>
    <w:rsid w:val="000B3306"/>
    <w:rsid w:val="000C4EE0"/>
    <w:rsid w:val="000D56A2"/>
    <w:rsid w:val="000F640B"/>
    <w:rsid w:val="00106AFE"/>
    <w:rsid w:val="00122E2F"/>
    <w:rsid w:val="001420F2"/>
    <w:rsid w:val="001442AB"/>
    <w:rsid w:val="00163916"/>
    <w:rsid w:val="001657D0"/>
    <w:rsid w:val="0016769E"/>
    <w:rsid w:val="0018340F"/>
    <w:rsid w:val="00193E97"/>
    <w:rsid w:val="00210420"/>
    <w:rsid w:val="002202C1"/>
    <w:rsid w:val="002232AF"/>
    <w:rsid w:val="0022371F"/>
    <w:rsid w:val="00233A96"/>
    <w:rsid w:val="00241109"/>
    <w:rsid w:val="00257987"/>
    <w:rsid w:val="002671DE"/>
    <w:rsid w:val="002747C9"/>
    <w:rsid w:val="00276E88"/>
    <w:rsid w:val="0028706C"/>
    <w:rsid w:val="002D109B"/>
    <w:rsid w:val="003067F6"/>
    <w:rsid w:val="00310B0D"/>
    <w:rsid w:val="00317F45"/>
    <w:rsid w:val="00321173"/>
    <w:rsid w:val="00321F06"/>
    <w:rsid w:val="00324D14"/>
    <w:rsid w:val="00330FE2"/>
    <w:rsid w:val="00336192"/>
    <w:rsid w:val="00373E34"/>
    <w:rsid w:val="00377EC3"/>
    <w:rsid w:val="0039252B"/>
    <w:rsid w:val="003B50CC"/>
    <w:rsid w:val="0042643B"/>
    <w:rsid w:val="00480127"/>
    <w:rsid w:val="004944F3"/>
    <w:rsid w:val="004A333E"/>
    <w:rsid w:val="004C5F30"/>
    <w:rsid w:val="004F0E31"/>
    <w:rsid w:val="005204BA"/>
    <w:rsid w:val="00527CE9"/>
    <w:rsid w:val="00544756"/>
    <w:rsid w:val="00565FAC"/>
    <w:rsid w:val="0057668B"/>
    <w:rsid w:val="00583ACB"/>
    <w:rsid w:val="005A6E82"/>
    <w:rsid w:val="005B6772"/>
    <w:rsid w:val="005D094D"/>
    <w:rsid w:val="00612320"/>
    <w:rsid w:val="00622E12"/>
    <w:rsid w:val="006252E0"/>
    <w:rsid w:val="00631C40"/>
    <w:rsid w:val="006814E1"/>
    <w:rsid w:val="006830F0"/>
    <w:rsid w:val="006A7C52"/>
    <w:rsid w:val="006B3C63"/>
    <w:rsid w:val="006C7B88"/>
    <w:rsid w:val="006D46EE"/>
    <w:rsid w:val="006F20EF"/>
    <w:rsid w:val="007101C2"/>
    <w:rsid w:val="00710E64"/>
    <w:rsid w:val="00720007"/>
    <w:rsid w:val="00736B92"/>
    <w:rsid w:val="00741BB1"/>
    <w:rsid w:val="00751036"/>
    <w:rsid w:val="007521D9"/>
    <w:rsid w:val="00754441"/>
    <w:rsid w:val="00761C90"/>
    <w:rsid w:val="00766C4E"/>
    <w:rsid w:val="0077478A"/>
    <w:rsid w:val="007854ED"/>
    <w:rsid w:val="00786B7C"/>
    <w:rsid w:val="00790B33"/>
    <w:rsid w:val="007A2B75"/>
    <w:rsid w:val="007C2510"/>
    <w:rsid w:val="007C67D7"/>
    <w:rsid w:val="007F3117"/>
    <w:rsid w:val="00806B12"/>
    <w:rsid w:val="008369E5"/>
    <w:rsid w:val="00844EC0"/>
    <w:rsid w:val="00850321"/>
    <w:rsid w:val="00862351"/>
    <w:rsid w:val="00892042"/>
    <w:rsid w:val="00892C55"/>
    <w:rsid w:val="008C323E"/>
    <w:rsid w:val="008C6BAD"/>
    <w:rsid w:val="008E76B9"/>
    <w:rsid w:val="00903DCC"/>
    <w:rsid w:val="00960772"/>
    <w:rsid w:val="00971306"/>
    <w:rsid w:val="009A28EE"/>
    <w:rsid w:val="009B313A"/>
    <w:rsid w:val="009C4E80"/>
    <w:rsid w:val="009C7543"/>
    <w:rsid w:val="00A03982"/>
    <w:rsid w:val="00A25D0D"/>
    <w:rsid w:val="00A66FC1"/>
    <w:rsid w:val="00A9773F"/>
    <w:rsid w:val="00AA423F"/>
    <w:rsid w:val="00B058B0"/>
    <w:rsid w:val="00B26A95"/>
    <w:rsid w:val="00B313F8"/>
    <w:rsid w:val="00B373EA"/>
    <w:rsid w:val="00B50022"/>
    <w:rsid w:val="00B6115D"/>
    <w:rsid w:val="00B615EF"/>
    <w:rsid w:val="00B8180A"/>
    <w:rsid w:val="00B8600E"/>
    <w:rsid w:val="00B877A4"/>
    <w:rsid w:val="00B91101"/>
    <w:rsid w:val="00B96D17"/>
    <w:rsid w:val="00BA00E3"/>
    <w:rsid w:val="00BA3114"/>
    <w:rsid w:val="00BA7FB0"/>
    <w:rsid w:val="00BC3ADD"/>
    <w:rsid w:val="00BD44F7"/>
    <w:rsid w:val="00C04A50"/>
    <w:rsid w:val="00C05AF5"/>
    <w:rsid w:val="00C378A5"/>
    <w:rsid w:val="00C46727"/>
    <w:rsid w:val="00C5187C"/>
    <w:rsid w:val="00C54D3E"/>
    <w:rsid w:val="00C62F7E"/>
    <w:rsid w:val="00C75A83"/>
    <w:rsid w:val="00C8731E"/>
    <w:rsid w:val="00CA39C6"/>
    <w:rsid w:val="00CA7D03"/>
    <w:rsid w:val="00CE3396"/>
    <w:rsid w:val="00D4048A"/>
    <w:rsid w:val="00D518F6"/>
    <w:rsid w:val="00D547DA"/>
    <w:rsid w:val="00D568BE"/>
    <w:rsid w:val="00D83071"/>
    <w:rsid w:val="00DA5B1B"/>
    <w:rsid w:val="00DB3478"/>
    <w:rsid w:val="00DD5BF7"/>
    <w:rsid w:val="00DE40FE"/>
    <w:rsid w:val="00DF3AB9"/>
    <w:rsid w:val="00E06422"/>
    <w:rsid w:val="00E550BF"/>
    <w:rsid w:val="00E73E32"/>
    <w:rsid w:val="00E972FA"/>
    <w:rsid w:val="00EA37CD"/>
    <w:rsid w:val="00EA5C6A"/>
    <w:rsid w:val="00EB21EA"/>
    <w:rsid w:val="00EE1EA2"/>
    <w:rsid w:val="00EE411A"/>
    <w:rsid w:val="00F05F28"/>
    <w:rsid w:val="00F200C0"/>
    <w:rsid w:val="00F20263"/>
    <w:rsid w:val="00F63A7D"/>
    <w:rsid w:val="00F74562"/>
    <w:rsid w:val="00FB2DEC"/>
    <w:rsid w:val="00FD3C74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Jon Cottington</cp:lastModifiedBy>
  <cp:revision>2</cp:revision>
  <cp:lastPrinted>2022-02-07T18:59:00Z</cp:lastPrinted>
  <dcterms:created xsi:type="dcterms:W3CDTF">2022-06-04T14:31:00Z</dcterms:created>
  <dcterms:modified xsi:type="dcterms:W3CDTF">2022-06-04T14:31:00Z</dcterms:modified>
</cp:coreProperties>
</file>